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53" w:rsidRDefault="009A428B">
      <w:pPr>
        <w:pStyle w:val="Heading1"/>
        <w:spacing w:before="86"/>
        <w:ind w:right="4653"/>
        <w:rPr>
          <w:rFonts w:ascii="Georgia"/>
        </w:rPr>
      </w:pPr>
      <w:r>
        <w:rPr>
          <w:rFonts w:ascii="Georgia"/>
        </w:rPr>
        <w:t>Lesson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Plan</w:t>
      </w:r>
    </w:p>
    <w:p w:rsidR="00B97B53" w:rsidRDefault="00B97B53">
      <w:pPr>
        <w:pStyle w:val="BodyText"/>
        <w:rPr>
          <w:sz w:val="40"/>
        </w:rPr>
      </w:pPr>
    </w:p>
    <w:p w:rsidR="00B97B53" w:rsidRDefault="009A428B">
      <w:pPr>
        <w:pStyle w:val="BodyText"/>
        <w:tabs>
          <w:tab w:val="left" w:pos="3662"/>
          <w:tab w:val="left" w:pos="5103"/>
        </w:tabs>
        <w:ind w:left="1141"/>
      </w:pPr>
      <w:proofErr w:type="spellStart"/>
      <w:r>
        <w:rPr>
          <w:w w:val="90"/>
        </w:rPr>
        <w:t>Nameof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Faculty</w:t>
      </w:r>
      <w:r>
        <w:rPr>
          <w:w w:val="90"/>
        </w:rPr>
        <w:tab/>
      </w:r>
      <w:r>
        <w:t>:</w:t>
      </w:r>
      <w:r>
        <w:tab/>
      </w:r>
      <w:proofErr w:type="spellStart"/>
      <w:r w:rsidR="00432A4F">
        <w:t>Paritosh</w:t>
      </w:r>
      <w:proofErr w:type="spellEnd"/>
      <w:r w:rsidR="00432A4F">
        <w:t xml:space="preserve"> </w:t>
      </w:r>
      <w:proofErr w:type="spellStart"/>
      <w:r w:rsidR="00432A4F">
        <w:t>Parashar</w:t>
      </w:r>
      <w:proofErr w:type="spellEnd"/>
    </w:p>
    <w:p w:rsidR="00B97B53" w:rsidRDefault="009A428B">
      <w:pPr>
        <w:pStyle w:val="BodyText"/>
        <w:tabs>
          <w:tab w:val="left" w:pos="3662"/>
          <w:tab w:val="left" w:pos="5103"/>
        </w:tabs>
        <w:spacing w:before="10" w:line="249" w:lineRule="auto"/>
        <w:ind w:left="1141" w:right="3060"/>
      </w:pPr>
      <w:r>
        <w:t>Discipline</w:t>
      </w:r>
      <w:r>
        <w:tab/>
        <w:t>:</w:t>
      </w:r>
      <w:r>
        <w:tab/>
      </w:r>
      <w:r>
        <w:rPr>
          <w:spacing w:val="-1"/>
        </w:rPr>
        <w:t>Electronics</w:t>
      </w:r>
      <w:r>
        <w:rPr>
          <w:spacing w:val="3"/>
        </w:rPr>
        <w:t xml:space="preserve"> </w:t>
      </w:r>
      <w:r>
        <w:rPr>
          <w:spacing w:val="-1"/>
        </w:rPr>
        <w:t>&amp;</w:t>
      </w:r>
      <w:r>
        <w:rPr>
          <w:spacing w:val="2"/>
        </w:rPr>
        <w:t xml:space="preserve"> </w:t>
      </w:r>
      <w:r>
        <w:rPr>
          <w:spacing w:val="-1"/>
        </w:rPr>
        <w:t>Comm.</w:t>
      </w:r>
      <w:r>
        <w:rPr>
          <w:spacing w:val="-40"/>
        </w:rPr>
        <w:t xml:space="preserve"> </w:t>
      </w:r>
      <w:proofErr w:type="spellStart"/>
      <w:r>
        <w:t>Engg</w:t>
      </w:r>
      <w:proofErr w:type="spellEnd"/>
      <w:r>
        <w:t>.</w:t>
      </w:r>
      <w:r>
        <w:rPr>
          <w:spacing w:val="-58"/>
        </w:rPr>
        <w:t xml:space="preserve"> </w:t>
      </w:r>
      <w:r>
        <w:t>Semester</w:t>
      </w:r>
      <w:r>
        <w:tab/>
        <w:t>:</w:t>
      </w:r>
      <w:r>
        <w:tab/>
        <w:t>5th</w:t>
      </w:r>
      <w:r>
        <w:rPr>
          <w:spacing w:val="2"/>
        </w:rPr>
        <w:t xml:space="preserve"> </w:t>
      </w:r>
      <w:r>
        <w:t>SEM</w:t>
      </w:r>
    </w:p>
    <w:p w:rsidR="00B97B53" w:rsidRDefault="009A428B">
      <w:pPr>
        <w:pStyle w:val="BodyText"/>
        <w:tabs>
          <w:tab w:val="left" w:pos="3662"/>
          <w:tab w:val="left" w:pos="5103"/>
        </w:tabs>
        <w:spacing w:line="267" w:lineRule="exact"/>
        <w:ind w:left="1141"/>
      </w:pPr>
      <w:r>
        <w:t>Subject</w:t>
      </w:r>
      <w:r>
        <w:tab/>
        <w:t>:</w:t>
      </w:r>
      <w:r>
        <w:tab/>
        <w:t>AUDIO</w:t>
      </w:r>
      <w:r>
        <w:rPr>
          <w:spacing w:val="-3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SYSTEMS</w:t>
      </w:r>
    </w:p>
    <w:p w:rsidR="00B97B53" w:rsidRDefault="009A428B">
      <w:pPr>
        <w:pStyle w:val="BodyText"/>
        <w:tabs>
          <w:tab w:val="left" w:pos="5103"/>
        </w:tabs>
        <w:spacing w:before="11"/>
        <w:ind w:left="1141"/>
      </w:pPr>
      <w:r>
        <w:rPr>
          <w:w w:val="90"/>
        </w:rPr>
        <w:t>Lesson</w:t>
      </w:r>
      <w:r>
        <w:rPr>
          <w:spacing w:val="-13"/>
          <w:w w:val="90"/>
        </w:rPr>
        <w:t xml:space="preserve"> </w:t>
      </w:r>
      <w:r>
        <w:rPr>
          <w:w w:val="90"/>
        </w:rPr>
        <w:t>Plan</w:t>
      </w:r>
      <w:r>
        <w:rPr>
          <w:spacing w:val="-14"/>
          <w:w w:val="90"/>
        </w:rPr>
        <w:t xml:space="preserve"> </w:t>
      </w:r>
      <w:proofErr w:type="gramStart"/>
      <w:r>
        <w:rPr>
          <w:w w:val="90"/>
        </w:rPr>
        <w:t>Duration</w:t>
      </w:r>
      <w:r>
        <w:rPr>
          <w:spacing w:val="59"/>
        </w:rPr>
        <w:t xml:space="preserve"> </w:t>
      </w:r>
      <w:r>
        <w:rPr>
          <w:w w:val="90"/>
        </w:rPr>
        <w:t>:</w:t>
      </w:r>
      <w:proofErr w:type="gramEnd"/>
      <w:r>
        <w:rPr>
          <w:w w:val="90"/>
        </w:rPr>
        <w:tab/>
      </w:r>
      <w:r>
        <w:t>16</w:t>
      </w:r>
      <w:r>
        <w:rPr>
          <w:spacing w:val="-11"/>
        </w:rPr>
        <w:t xml:space="preserve"> </w:t>
      </w:r>
      <w:r>
        <w:t>weeks</w:t>
      </w:r>
    </w:p>
    <w:p w:rsidR="00B97B53" w:rsidRDefault="009A428B">
      <w:pPr>
        <w:pStyle w:val="BodyText"/>
        <w:spacing w:before="5" w:after="12"/>
        <w:ind w:left="4714" w:right="1865" w:hanging="3241"/>
      </w:pPr>
      <w:r>
        <w:t>Work load (Lecture /Practical) per week (in hours): Lectures—03,</w:t>
      </w:r>
      <w:r>
        <w:rPr>
          <w:spacing w:val="-59"/>
        </w:rPr>
        <w:t xml:space="preserve"> </w:t>
      </w:r>
      <w:r>
        <w:t>Practical—02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470"/>
        <w:gridCol w:w="4999"/>
        <w:gridCol w:w="1340"/>
        <w:gridCol w:w="2454"/>
      </w:tblGrid>
      <w:tr w:rsidR="00B97B53">
        <w:trPr>
          <w:trHeight w:val="287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spacing w:before="1"/>
              <w:rPr>
                <w:rFonts w:ascii="Georgia"/>
                <w:b/>
                <w:sz w:val="23"/>
              </w:rPr>
            </w:pPr>
          </w:p>
          <w:p w:rsidR="00B97B53" w:rsidRDefault="009A428B">
            <w:pPr>
              <w:pStyle w:val="TableParagraph"/>
              <w:ind w:left="11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Week</w:t>
            </w:r>
          </w:p>
        </w:tc>
        <w:tc>
          <w:tcPr>
            <w:tcW w:w="1470" w:type="dxa"/>
            <w:vMerge w:val="restart"/>
          </w:tcPr>
          <w:p w:rsidR="00B97B53" w:rsidRDefault="009A428B">
            <w:pPr>
              <w:pStyle w:val="TableParagraph"/>
              <w:spacing w:before="195" w:line="295" w:lineRule="auto"/>
              <w:ind w:left="359" w:right="184" w:hanging="174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0"/>
                <w:sz w:val="20"/>
              </w:rPr>
              <w:t>Lecture</w:t>
            </w:r>
            <w:r>
              <w:rPr>
                <w:rFonts w:ascii="Georgia"/>
                <w:b/>
                <w:spacing w:val="-43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Day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32"/>
              <w:ind w:left="2116" w:right="2102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Theory</w:t>
            </w:r>
          </w:p>
        </w:tc>
        <w:tc>
          <w:tcPr>
            <w:tcW w:w="3794" w:type="dxa"/>
            <w:gridSpan w:val="2"/>
          </w:tcPr>
          <w:p w:rsidR="00B97B53" w:rsidRDefault="009A428B">
            <w:pPr>
              <w:pStyle w:val="TableParagraph"/>
              <w:spacing w:before="32"/>
              <w:ind w:left="1425" w:right="140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Practical</w:t>
            </w: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7"/>
              <w:ind w:left="43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Topic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(Including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Assignment/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Test)</w:t>
            </w:r>
          </w:p>
        </w:tc>
        <w:tc>
          <w:tcPr>
            <w:tcW w:w="1340" w:type="dxa"/>
          </w:tcPr>
          <w:p w:rsidR="00B97B53" w:rsidRDefault="009A428B">
            <w:pPr>
              <w:pStyle w:val="TableParagraph"/>
              <w:spacing w:line="278" w:lineRule="exact"/>
              <w:ind w:left="474" w:hanging="25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0"/>
                <w:sz w:val="20"/>
              </w:rPr>
              <w:t>Practical</w:t>
            </w:r>
            <w:r>
              <w:rPr>
                <w:rFonts w:ascii="Georgia"/>
                <w:b/>
                <w:spacing w:val="-43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Day</w:t>
            </w:r>
          </w:p>
        </w:tc>
        <w:tc>
          <w:tcPr>
            <w:tcW w:w="2454" w:type="dxa"/>
          </w:tcPr>
          <w:p w:rsidR="00B97B53" w:rsidRDefault="009A428B">
            <w:pPr>
              <w:pStyle w:val="TableParagraph"/>
              <w:spacing w:before="147"/>
              <w:ind w:left="926" w:right="905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Topic</w:t>
            </w:r>
          </w:p>
        </w:tc>
      </w:tr>
      <w:tr w:rsidR="00B97B53">
        <w:trPr>
          <w:trHeight w:val="460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28"/>
              <w:ind w:left="252" w:right="239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position w:val="-4"/>
                <w:sz w:val="24"/>
              </w:rPr>
              <w:t>1</w:t>
            </w:r>
            <w:proofErr w:type="spellStart"/>
            <w:r>
              <w:rPr>
                <w:rFonts w:ascii="Georgia"/>
                <w:w w:val="105"/>
                <w:sz w:val="16"/>
              </w:rPr>
              <w:t>st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13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27"/>
                <w:sz w:val="24"/>
              </w:rPr>
              <w:t>1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Introduction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Audio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Systems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28"/>
              <w:ind w:left="441" w:right="43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position w:val="-4"/>
                <w:sz w:val="24"/>
              </w:rPr>
              <w:t>1</w:t>
            </w:r>
            <w:proofErr w:type="spellStart"/>
            <w:r>
              <w:rPr>
                <w:rFonts w:ascii="Georgia"/>
                <w:w w:val="105"/>
                <w:sz w:val="16"/>
              </w:rPr>
              <w:t>st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4"/>
              </w:rPr>
            </w:pPr>
          </w:p>
          <w:p w:rsidR="00B97B53" w:rsidRDefault="00B97B53"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 w:rsidR="00B97B53" w:rsidRDefault="009A428B">
            <w:pPr>
              <w:pStyle w:val="TableParagraph"/>
              <w:spacing w:line="244" w:lineRule="auto"/>
              <w:ind w:left="113" w:right="350"/>
              <w:rPr>
                <w:rFonts w:ascii="Georgia"/>
              </w:rPr>
            </w:pPr>
            <w:r>
              <w:rPr>
                <w:rFonts w:ascii="Georgia"/>
              </w:rPr>
              <w:t>Introduction to AVS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Lab</w:t>
            </w: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40"/>
              <w:ind w:left="11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2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Overview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Microphones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6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44"/>
              <w:ind w:left="1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Carbon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Microphone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77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196"/>
              <w:ind w:left="249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2</w:t>
            </w:r>
            <w:proofErr w:type="spellStart"/>
            <w:r>
              <w:rPr>
                <w:rFonts w:ascii="Georgia"/>
                <w:sz w:val="16"/>
              </w:rPr>
              <w:t>nd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left="1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4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 w:line="249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Moving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coil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Microphones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196"/>
              <w:ind w:left="441" w:right="43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2</w:t>
            </w:r>
            <w:proofErr w:type="spellStart"/>
            <w:r>
              <w:rPr>
                <w:rFonts w:ascii="Georgia"/>
                <w:sz w:val="16"/>
              </w:rPr>
              <w:t>nd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9" w:line="252" w:lineRule="auto"/>
              <w:ind w:left="113" w:right="167"/>
              <w:rPr>
                <w:rFonts w:ascii="Georgia"/>
              </w:rPr>
            </w:pP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plot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the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directional</w:t>
            </w:r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response of a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Microphone</w:t>
            </w: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left="10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5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Cordless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microphone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left="1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6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 w:line="234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Overview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Loudspeakers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77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192"/>
              <w:ind w:left="258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3</w:t>
            </w:r>
            <w:r>
              <w:rPr>
                <w:rFonts w:ascii="Georgia"/>
                <w:sz w:val="16"/>
              </w:rPr>
              <w:t>rd</w:t>
            </w: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left="15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09"/>
                <w:sz w:val="24"/>
              </w:rPr>
              <w:t>7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 w:line="249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Direct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radiating</w:t>
            </w:r>
            <w:r>
              <w:rPr>
                <w:rFonts w:ascii="Georgia"/>
                <w:spacing w:val="-7"/>
              </w:rPr>
              <w:t xml:space="preserve"> </w:t>
            </w:r>
            <w:r>
              <w:rPr>
                <w:rFonts w:ascii="Georgia"/>
              </w:rPr>
              <w:t>Loudspeaker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192"/>
              <w:ind w:left="441" w:right="423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3</w:t>
            </w:r>
            <w:r>
              <w:rPr>
                <w:rFonts w:ascii="Georgia"/>
                <w:sz w:val="16"/>
              </w:rPr>
              <w:t>rd</w:t>
            </w:r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4" w:line="244" w:lineRule="auto"/>
              <w:ind w:left="113" w:right="167"/>
              <w:rPr>
                <w:rFonts w:ascii="Georgia"/>
              </w:rPr>
            </w:pP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plot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the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directional</w:t>
            </w:r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response of a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Microphone</w:t>
            </w: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left="1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8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Horne</w:t>
            </w:r>
            <w:r>
              <w:rPr>
                <w:rFonts w:ascii="Georgia"/>
                <w:spacing w:val="-7"/>
              </w:rPr>
              <w:t xml:space="preserve"> </w:t>
            </w:r>
            <w:r>
              <w:rPr>
                <w:rFonts w:ascii="Georgia"/>
              </w:rPr>
              <w:t>loudspeaker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4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0"/>
              <w:ind w:left="1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9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Multi-speaker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system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422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6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263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4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9" w:lineRule="exact"/>
              <w:ind w:left="569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10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34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Optical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Sound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recording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6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4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158" w:line="244" w:lineRule="auto"/>
              <w:ind w:left="113" w:right="352"/>
              <w:rPr>
                <w:rFonts w:ascii="Georgia"/>
              </w:rPr>
            </w:pPr>
            <w:r>
              <w:rPr>
                <w:rFonts w:ascii="Georgia"/>
              </w:rPr>
              <w:t>To plot the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directional</w:t>
            </w:r>
            <w:r>
              <w:rPr>
                <w:rFonts w:ascii="Georgia"/>
                <w:spacing w:val="-12"/>
              </w:rPr>
              <w:t xml:space="preserve"> </w:t>
            </w:r>
            <w:r>
              <w:rPr>
                <w:rFonts w:ascii="Georgia"/>
              </w:rPr>
              <w:t>response</w:t>
            </w:r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a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Loud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Speaker</w:t>
            </w:r>
          </w:p>
        </w:tc>
      </w:tr>
      <w:tr w:rsidR="00B97B53">
        <w:trPr>
          <w:trHeight w:val="316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8" w:lineRule="exact"/>
              <w:ind w:left="455"/>
              <w:rPr>
                <w:rFonts w:ascii="Georgia"/>
                <w:sz w:val="24"/>
              </w:rPr>
            </w:pPr>
            <w:r>
              <w:rPr>
                <w:rFonts w:ascii="Georgia"/>
                <w:w w:val="125"/>
                <w:sz w:val="24"/>
              </w:rPr>
              <w:t>11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5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Assignment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3" w:lineRule="exact"/>
              <w:ind w:left="566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12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 w:line="244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Introduction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Digital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Audio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Fundamentals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6"/>
              <w:ind w:left="263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5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left="566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5"/>
                <w:sz w:val="24"/>
              </w:rPr>
              <w:t>13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 w:line="249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Audio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as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Data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6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5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163" w:line="244" w:lineRule="auto"/>
              <w:ind w:left="113" w:right="352"/>
              <w:rPr>
                <w:rFonts w:ascii="Georgia"/>
              </w:rPr>
            </w:pPr>
            <w:r>
              <w:rPr>
                <w:rFonts w:ascii="Georgia"/>
              </w:rPr>
              <w:t>To plot the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directional</w:t>
            </w:r>
            <w:r>
              <w:rPr>
                <w:rFonts w:ascii="Georgia"/>
                <w:spacing w:val="-12"/>
              </w:rPr>
              <w:t xml:space="preserve"> </w:t>
            </w:r>
            <w:r>
              <w:rPr>
                <w:rFonts w:ascii="Georgia"/>
              </w:rPr>
              <w:t>response</w:t>
            </w:r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a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Loud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Speaker</w:t>
            </w: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left="568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14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 w:line="234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Audio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as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Signal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40"/>
              <w:ind w:left="569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5"/>
                <w:sz w:val="24"/>
              </w:rPr>
              <w:t>15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Digital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Audio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Processes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Outlined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1"/>
              <w:ind w:left="263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6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left="568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16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Digital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Audio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Processes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Outlined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1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6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38" w:line="268" w:lineRule="auto"/>
              <w:ind w:left="113" w:right="124"/>
              <w:rPr>
                <w:rFonts w:ascii="Georgia"/>
              </w:rPr>
            </w:pPr>
            <w:r>
              <w:rPr>
                <w:rFonts w:ascii="Georgia"/>
              </w:rPr>
              <w:t>To study public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address system and its</w:t>
            </w:r>
            <w:r>
              <w:rPr>
                <w:rFonts w:ascii="Georgia"/>
                <w:spacing w:val="-52"/>
              </w:rPr>
              <w:t xml:space="preserve"> </w:t>
            </w:r>
            <w:r>
              <w:rPr>
                <w:rFonts w:ascii="Georgia"/>
              </w:rPr>
              <w:t>components</w:t>
            </w:r>
          </w:p>
        </w:tc>
      </w:tr>
      <w:tr w:rsidR="00B97B5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left="563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20"/>
                <w:sz w:val="24"/>
              </w:rPr>
              <w:t>17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 w:line="244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Time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Compression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&amp;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Time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Expansion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left="567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18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63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Assignment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32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1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263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7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4" w:lineRule="exact"/>
              <w:ind w:left="568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19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ind w:left="3"/>
              <w:rPr>
                <w:rFonts w:ascii="Georgia"/>
              </w:rPr>
            </w:pPr>
            <w:r>
              <w:rPr>
                <w:rFonts w:ascii="Georgia"/>
              </w:rPr>
              <w:t>Elements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TV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communication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system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1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441" w:right="435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7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158" w:line="244" w:lineRule="auto"/>
              <w:ind w:left="113" w:right="124"/>
              <w:rPr>
                <w:rFonts w:ascii="Georgia"/>
              </w:rPr>
            </w:pPr>
            <w:r>
              <w:rPr>
                <w:rFonts w:ascii="Georgia"/>
              </w:rPr>
              <w:t>To study public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address system and its</w:t>
            </w:r>
            <w:r>
              <w:rPr>
                <w:rFonts w:ascii="Georgia"/>
                <w:spacing w:val="-52"/>
              </w:rPr>
              <w:t xml:space="preserve"> </w:t>
            </w:r>
            <w:r>
              <w:rPr>
                <w:rFonts w:ascii="Georgia"/>
              </w:rPr>
              <w:t>components</w:t>
            </w:r>
          </w:p>
        </w:tc>
      </w:tr>
      <w:tr w:rsidR="00B97B53">
        <w:trPr>
          <w:trHeight w:val="565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44"/>
              <w:ind w:left="575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20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r>
              <w:rPr>
                <w:rFonts w:ascii="Georgia"/>
              </w:rPr>
              <w:t>Scanning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and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its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need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left="566" w:right="56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21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Need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synchronizing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and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blanking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pulses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</w:tbl>
    <w:p w:rsidR="00B97B53" w:rsidRDefault="00B97B53">
      <w:pPr>
        <w:rPr>
          <w:sz w:val="2"/>
          <w:szCs w:val="2"/>
        </w:rPr>
        <w:sectPr w:rsidR="00B97B53">
          <w:pgSz w:w="12240" w:h="15840"/>
          <w:pgMar w:top="1440" w:right="0" w:bottom="280" w:left="7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470"/>
        <w:gridCol w:w="4999"/>
        <w:gridCol w:w="1340"/>
        <w:gridCol w:w="2454"/>
      </w:tblGrid>
      <w:tr w:rsidR="00B97B53">
        <w:trPr>
          <w:trHeight w:val="513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spacing w:before="4"/>
              <w:rPr>
                <w:rFonts w:ascii="Georgia"/>
                <w:b/>
                <w:sz w:val="29"/>
              </w:rPr>
            </w:pPr>
          </w:p>
          <w:p w:rsidR="00B97B53" w:rsidRDefault="009A428B">
            <w:pPr>
              <w:pStyle w:val="TableParagraph"/>
              <w:ind w:left="263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8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4" w:lineRule="exact"/>
              <w:ind w:right="589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22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r>
              <w:rPr>
                <w:rFonts w:ascii="Georgia"/>
              </w:rPr>
              <w:t>VSB,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Composite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Video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Signal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spacing w:before="4"/>
              <w:rPr>
                <w:rFonts w:ascii="Georgia"/>
                <w:b/>
                <w:sz w:val="29"/>
              </w:rPr>
            </w:pPr>
          </w:p>
          <w:p w:rsidR="00B97B53" w:rsidRDefault="009A428B">
            <w:pPr>
              <w:pStyle w:val="TableParagraph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8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153" w:line="249" w:lineRule="auto"/>
              <w:ind w:left="113" w:right="189"/>
              <w:rPr>
                <w:rFonts w:ascii="Georgia"/>
              </w:rPr>
            </w:pPr>
            <w:r>
              <w:rPr>
                <w:rFonts w:ascii="Georgia"/>
              </w:rPr>
              <w:t>To test color TV using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pattern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generator</w:t>
            </w:r>
          </w:p>
        </w:tc>
      </w:tr>
      <w:tr w:rsidR="00B97B53">
        <w:trPr>
          <w:trHeight w:val="277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right="590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23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8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Assignment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13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9" w:lineRule="exact"/>
              <w:ind w:right="587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24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ind w:left="3"/>
              <w:rPr>
                <w:rFonts w:ascii="Georgia"/>
              </w:rPr>
            </w:pPr>
            <w:r>
              <w:rPr>
                <w:rFonts w:ascii="Georgia"/>
              </w:rPr>
              <w:t>In</w:t>
            </w:r>
            <w:r>
              <w:rPr>
                <w:rFonts w:ascii="Georgia"/>
                <w:spacing w:val="-3"/>
              </w:rPr>
              <w:t xml:space="preserve"> </w:t>
            </w:r>
            <w:proofErr w:type="spellStart"/>
            <w:r>
              <w:rPr>
                <w:rFonts w:ascii="Georgia"/>
              </w:rPr>
              <w:t>Colour</w:t>
            </w:r>
            <w:proofErr w:type="spellEnd"/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Television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Primary,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secondary</w:t>
            </w:r>
            <w:r>
              <w:rPr>
                <w:rFonts w:ascii="Georgia"/>
                <w:spacing w:val="-1"/>
              </w:rPr>
              <w:t xml:space="preserve"> </w:t>
            </w:r>
            <w:proofErr w:type="spellStart"/>
            <w:r>
              <w:rPr>
                <w:rFonts w:ascii="Georgia"/>
              </w:rPr>
              <w:t>colours</w:t>
            </w:r>
            <w:proofErr w:type="spellEnd"/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77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spacing w:before="4"/>
              <w:rPr>
                <w:rFonts w:ascii="Georgia"/>
                <w:b/>
                <w:sz w:val="29"/>
              </w:rPr>
            </w:pPr>
          </w:p>
          <w:p w:rsidR="00B97B53" w:rsidRDefault="009A428B">
            <w:pPr>
              <w:pStyle w:val="TableParagraph"/>
              <w:ind w:left="263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9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right="591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25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r>
              <w:rPr>
                <w:rFonts w:ascii="Georgia"/>
              </w:rPr>
              <w:t>Concept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5"/>
              </w:rPr>
              <w:t xml:space="preserve"> </w:t>
            </w:r>
            <w:proofErr w:type="spellStart"/>
            <w:r>
              <w:rPr>
                <w:rFonts w:ascii="Georgia"/>
              </w:rPr>
              <w:t>Colour</w:t>
            </w:r>
            <w:proofErr w:type="spellEnd"/>
            <w:r>
              <w:rPr>
                <w:rFonts w:ascii="Georgia"/>
                <w:spacing w:val="52"/>
              </w:rPr>
              <w:t xml:space="preserve"> </w:t>
            </w:r>
            <w:r>
              <w:rPr>
                <w:rFonts w:ascii="Georgia"/>
              </w:rPr>
              <w:t>Mixing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spacing w:before="4"/>
              <w:rPr>
                <w:rFonts w:ascii="Georgia"/>
                <w:b/>
                <w:sz w:val="29"/>
              </w:rPr>
            </w:pPr>
          </w:p>
          <w:p w:rsidR="00B97B53" w:rsidRDefault="009A428B">
            <w:pPr>
              <w:pStyle w:val="TableParagraph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9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158" w:line="244" w:lineRule="auto"/>
              <w:ind w:left="113" w:right="189"/>
              <w:rPr>
                <w:rFonts w:ascii="Georgia"/>
              </w:rPr>
            </w:pPr>
            <w:r>
              <w:rPr>
                <w:rFonts w:ascii="Georgia"/>
              </w:rPr>
              <w:t>To test color TV using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pattern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generator</w:t>
            </w: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87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26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proofErr w:type="spellStart"/>
            <w:r>
              <w:rPr>
                <w:rFonts w:ascii="Georgia"/>
              </w:rPr>
              <w:t>Colour</w:t>
            </w:r>
            <w:proofErr w:type="spellEnd"/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Triangle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93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27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 w:line="249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Camera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tube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rPr>
                <w:rFonts w:ascii="Georgia"/>
                <w:b/>
                <w:sz w:val="27"/>
              </w:rPr>
            </w:pPr>
          </w:p>
          <w:p w:rsidR="00B97B53" w:rsidRDefault="009A428B">
            <w:pPr>
              <w:pStyle w:val="TableParagraph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10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85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28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r>
              <w:rPr>
                <w:rFonts w:ascii="Georgia"/>
              </w:rPr>
              <w:t>PAL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TV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Receiver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rPr>
                <w:rFonts w:ascii="Georgia"/>
                <w:b/>
                <w:sz w:val="27"/>
              </w:rPr>
            </w:pPr>
          </w:p>
          <w:p w:rsidR="00B97B53" w:rsidRDefault="009A428B">
            <w:pPr>
              <w:pStyle w:val="TableParagraph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10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B97B53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:rsidR="00B97B53" w:rsidRDefault="009A428B">
            <w:pPr>
              <w:pStyle w:val="TableParagraph"/>
              <w:spacing w:line="273" w:lineRule="auto"/>
              <w:ind w:left="2" w:right="175"/>
              <w:rPr>
                <w:rFonts w:ascii="Georgia"/>
              </w:rPr>
            </w:pP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perform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fault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identification</w:t>
            </w:r>
            <w:r>
              <w:rPr>
                <w:rFonts w:ascii="Georgia"/>
                <w:spacing w:val="-8"/>
              </w:rPr>
              <w:t xml:space="preserve"> </w:t>
            </w:r>
            <w:r>
              <w:rPr>
                <w:rFonts w:ascii="Georgia"/>
              </w:rPr>
              <w:t>in</w:t>
            </w:r>
            <w:r>
              <w:rPr>
                <w:rFonts w:ascii="Georgia"/>
                <w:spacing w:val="-7"/>
              </w:rPr>
              <w:t xml:space="preserve"> </w:t>
            </w:r>
            <w:proofErr w:type="spellStart"/>
            <w:r>
              <w:rPr>
                <w:rFonts w:ascii="Georgia"/>
              </w:rPr>
              <w:t>Colour</w:t>
            </w:r>
            <w:proofErr w:type="spellEnd"/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TV</w:t>
            </w: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87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29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r>
              <w:rPr>
                <w:rFonts w:ascii="Georgia"/>
              </w:rPr>
              <w:t>NTSC,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PAL,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SECAM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(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brief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comparison)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79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30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63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Assignment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77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1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position w:val="-4"/>
                <w:sz w:val="24"/>
              </w:rPr>
              <w:t>11</w:t>
            </w:r>
            <w:proofErr w:type="spellStart"/>
            <w:r>
              <w:rPr>
                <w:rFonts w:ascii="Georgia"/>
                <w:w w:val="115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right="593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15"/>
                <w:sz w:val="24"/>
              </w:rPr>
              <w:t>31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8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Test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1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position w:val="-4"/>
                <w:sz w:val="24"/>
              </w:rPr>
              <w:t>11</w:t>
            </w:r>
            <w:proofErr w:type="spellStart"/>
            <w:r>
              <w:rPr>
                <w:rFonts w:ascii="Georgia"/>
                <w:w w:val="115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9" w:line="252" w:lineRule="auto"/>
              <w:ind w:left="113" w:right="64"/>
              <w:rPr>
                <w:rFonts w:ascii="Georgia"/>
              </w:rPr>
            </w:pP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perform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fault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identification</w:t>
            </w:r>
            <w:r>
              <w:rPr>
                <w:rFonts w:ascii="Georgia"/>
                <w:spacing w:val="-8"/>
              </w:rPr>
              <w:t xml:space="preserve"> </w:t>
            </w:r>
            <w:r>
              <w:rPr>
                <w:rFonts w:ascii="Georgia"/>
              </w:rPr>
              <w:t>in</w:t>
            </w:r>
            <w:r>
              <w:rPr>
                <w:rFonts w:ascii="Georgia"/>
                <w:spacing w:val="-7"/>
              </w:rPr>
              <w:t xml:space="preserve"> </w:t>
            </w:r>
            <w:proofErr w:type="spellStart"/>
            <w:r>
              <w:rPr>
                <w:rFonts w:ascii="Georgia"/>
              </w:rPr>
              <w:t>Colour</w:t>
            </w:r>
            <w:proofErr w:type="spellEnd"/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TV</w:t>
            </w: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87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32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 w:line="234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Introduction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Digital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Video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40"/>
              <w:ind w:right="584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33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5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RGB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and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YUV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Representation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Video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Signals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1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12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86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34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0" w:lineRule="exact"/>
              <w:ind w:left="3"/>
              <w:rPr>
                <w:rFonts w:ascii="Georgia"/>
              </w:rPr>
            </w:pPr>
            <w:r>
              <w:rPr>
                <w:rFonts w:ascii="Georgia"/>
              </w:rPr>
              <w:t>Need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for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Compression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1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12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9" w:line="254" w:lineRule="auto"/>
              <w:ind w:left="113" w:right="449"/>
              <w:rPr>
                <w:rFonts w:ascii="Georgia"/>
              </w:rPr>
            </w:pPr>
            <w:r>
              <w:rPr>
                <w:rFonts w:ascii="Georgia"/>
              </w:rPr>
              <w:t>Installation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Dish</w:t>
            </w:r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Antenna for best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reception.</w:t>
            </w:r>
          </w:p>
        </w:tc>
      </w:tr>
      <w:tr w:rsidR="00B97B53">
        <w:trPr>
          <w:trHeight w:val="42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4" w:lineRule="exact"/>
              <w:ind w:right="585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35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34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How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compression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works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85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36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Compression</w:t>
            </w:r>
            <w:r>
              <w:rPr>
                <w:rFonts w:ascii="Georgia"/>
                <w:spacing w:val="-5"/>
              </w:rPr>
              <w:t xml:space="preserve"> </w:t>
            </w:r>
            <w:r>
              <w:rPr>
                <w:rFonts w:ascii="Georgia"/>
              </w:rPr>
              <w:t>formats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for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video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7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187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13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4" w:lineRule="exact"/>
              <w:ind w:right="587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37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38" w:line="230" w:lineRule="exact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MPEG-x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Format,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H.26x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format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187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13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9A428B">
            <w:pPr>
              <w:pStyle w:val="TableParagraph"/>
              <w:spacing w:before="9" w:line="242" w:lineRule="auto"/>
              <w:ind w:left="113" w:right="449"/>
              <w:rPr>
                <w:rFonts w:ascii="Georgia"/>
              </w:rPr>
            </w:pPr>
            <w:r>
              <w:rPr>
                <w:rFonts w:ascii="Georgia"/>
              </w:rPr>
              <w:t>Installation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Dish</w:t>
            </w:r>
            <w:r>
              <w:rPr>
                <w:rFonts w:ascii="Georgia"/>
                <w:spacing w:val="-50"/>
              </w:rPr>
              <w:t xml:space="preserve"> </w:t>
            </w:r>
            <w:r>
              <w:rPr>
                <w:rFonts w:ascii="Georgia"/>
              </w:rPr>
              <w:t>Antenna for best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reception.</w:t>
            </w: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78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38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0" w:line="253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Assignment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4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0"/>
              <w:ind w:right="585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39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Digital</w:t>
            </w:r>
            <w:r>
              <w:rPr>
                <w:rFonts w:ascii="Georgia"/>
                <w:spacing w:val="-7"/>
              </w:rPr>
              <w:t xml:space="preserve"> </w:t>
            </w:r>
            <w:r>
              <w:rPr>
                <w:rFonts w:ascii="Georgia"/>
              </w:rPr>
              <w:t>satellite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television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1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14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4" w:lineRule="exact"/>
              <w:ind w:right="58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40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78" w:lineRule="exact"/>
              <w:ind w:left="109" w:right="1802"/>
              <w:rPr>
                <w:rFonts w:ascii="Georgia"/>
              </w:rPr>
            </w:pPr>
            <w:r>
              <w:rPr>
                <w:rFonts w:ascii="Georgia"/>
                <w:spacing w:val="-1"/>
              </w:rPr>
              <w:t xml:space="preserve">Direct-To-Home(DTH) </w:t>
            </w:r>
            <w:r>
              <w:rPr>
                <w:rFonts w:ascii="Georgia"/>
              </w:rPr>
              <w:t>satellite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television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1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14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4"/>
              </w:rPr>
            </w:pPr>
          </w:p>
          <w:p w:rsidR="00B97B53" w:rsidRDefault="00B97B53">
            <w:pPr>
              <w:pStyle w:val="TableParagraph"/>
              <w:spacing w:before="3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line="244" w:lineRule="auto"/>
              <w:ind w:left="113" w:right="326"/>
              <w:rPr>
                <w:rFonts w:ascii="Georgia"/>
              </w:rPr>
            </w:pPr>
            <w:r>
              <w:rPr>
                <w:rFonts w:ascii="Georgia"/>
              </w:rPr>
              <w:t>Installation of CCTV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system</w:t>
            </w:r>
          </w:p>
        </w:tc>
      </w:tr>
      <w:tr w:rsidR="00B97B53">
        <w:trPr>
          <w:trHeight w:val="757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91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41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ind w:left="3" w:right="3240"/>
              <w:rPr>
                <w:rFonts w:ascii="Georgia"/>
              </w:rPr>
            </w:pPr>
            <w:r>
              <w:rPr>
                <w:rFonts w:ascii="Georgia"/>
              </w:rPr>
              <w:t>Digital</w:t>
            </w:r>
            <w:r>
              <w:rPr>
                <w:rFonts w:ascii="Georgia"/>
                <w:spacing w:val="-12"/>
              </w:rPr>
              <w:t xml:space="preserve"> </w:t>
            </w:r>
            <w:r>
              <w:rPr>
                <w:rFonts w:ascii="Georgia"/>
              </w:rPr>
              <w:t>Terrestrial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Television(DTT)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90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42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14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Introduction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to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Video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on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demand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6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15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40"/>
              <w:ind w:right="59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43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CCTV,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CATV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with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optical</w:t>
            </w:r>
            <w:r>
              <w:rPr>
                <w:rFonts w:ascii="Georgia"/>
                <w:spacing w:val="-3"/>
              </w:rPr>
              <w:t xml:space="preserve"> </w:t>
            </w:r>
            <w:proofErr w:type="spellStart"/>
            <w:r>
              <w:rPr>
                <w:rFonts w:ascii="Georgia"/>
              </w:rPr>
              <w:t>fibre</w:t>
            </w:r>
            <w:proofErr w:type="spellEnd"/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B97B53">
            <w:pPr>
              <w:pStyle w:val="TableParagraph"/>
              <w:spacing w:before="6"/>
              <w:rPr>
                <w:rFonts w:ascii="Georgia"/>
                <w:b/>
                <w:sz w:val="32"/>
              </w:rPr>
            </w:pPr>
          </w:p>
          <w:p w:rsidR="00B97B53" w:rsidRDefault="009A428B">
            <w:pPr>
              <w:pStyle w:val="TableParagraph"/>
              <w:ind w:left="441" w:right="44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15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B97B53">
            <w:pPr>
              <w:pStyle w:val="TableParagraph"/>
              <w:spacing w:before="9"/>
              <w:rPr>
                <w:rFonts w:ascii="Georgia"/>
                <w:b/>
              </w:rPr>
            </w:pPr>
          </w:p>
          <w:p w:rsidR="00B97B53" w:rsidRDefault="009A428B">
            <w:pPr>
              <w:pStyle w:val="TableParagraph"/>
              <w:spacing w:line="244" w:lineRule="auto"/>
              <w:ind w:left="113" w:right="326"/>
              <w:rPr>
                <w:rFonts w:ascii="Georgia"/>
              </w:rPr>
            </w:pPr>
            <w:r>
              <w:rPr>
                <w:rFonts w:ascii="Georgia"/>
              </w:rPr>
              <w:t>Installation of CCTV</w:t>
            </w:r>
            <w:r>
              <w:rPr>
                <w:rFonts w:ascii="Georgia"/>
                <w:spacing w:val="-51"/>
              </w:rPr>
              <w:t xml:space="preserve"> </w:t>
            </w:r>
            <w:r>
              <w:rPr>
                <w:rFonts w:ascii="Georgia"/>
              </w:rPr>
              <w:t>system</w:t>
            </w: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89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44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9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Basic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block diagram of</w:t>
            </w:r>
            <w:r>
              <w:rPr>
                <w:rFonts w:ascii="Georgia"/>
                <w:spacing w:val="51"/>
              </w:rPr>
              <w:t xml:space="preserve"> </w:t>
            </w:r>
            <w:r>
              <w:rPr>
                <w:rFonts w:ascii="Georgia"/>
              </w:rPr>
              <w:t>LCD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93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45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Basic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block diagram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50"/>
              </w:rPr>
              <w:t xml:space="preserve"> </w:t>
            </w:r>
            <w:r>
              <w:rPr>
                <w:rFonts w:ascii="Georgia"/>
              </w:rPr>
              <w:t>LED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561"/>
        </w:trPr>
        <w:tc>
          <w:tcPr>
            <w:tcW w:w="802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6"/>
              <w:ind w:left="201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16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before="139"/>
              <w:ind w:right="589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46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before="28"/>
              <w:ind w:left="109"/>
              <w:rPr>
                <w:rFonts w:ascii="Georgia"/>
              </w:rPr>
            </w:pPr>
            <w:r>
              <w:rPr>
                <w:rFonts w:ascii="Georgia"/>
              </w:rPr>
              <w:t>Comparison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LCD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and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LED</w:t>
            </w:r>
          </w:p>
        </w:tc>
        <w:tc>
          <w:tcPr>
            <w:tcW w:w="1340" w:type="dxa"/>
            <w:vMerge w:val="restart"/>
          </w:tcPr>
          <w:p w:rsidR="00B97B53" w:rsidRDefault="00B97B53">
            <w:pPr>
              <w:pStyle w:val="TableParagraph"/>
              <w:rPr>
                <w:rFonts w:ascii="Georgia"/>
                <w:b/>
                <w:sz w:val="26"/>
              </w:rPr>
            </w:pPr>
          </w:p>
          <w:p w:rsidR="00B97B53" w:rsidRDefault="009A428B">
            <w:pPr>
              <w:pStyle w:val="TableParagraph"/>
              <w:spacing w:before="206"/>
              <w:ind w:left="430"/>
              <w:rPr>
                <w:rFonts w:ascii="Georgia"/>
                <w:sz w:val="16"/>
              </w:rPr>
            </w:pPr>
            <w:r>
              <w:rPr>
                <w:rFonts w:ascii="Georgia"/>
                <w:position w:val="-4"/>
                <w:sz w:val="24"/>
              </w:rPr>
              <w:t>16</w:t>
            </w:r>
            <w:proofErr w:type="spellStart"/>
            <w:r>
              <w:rPr>
                <w:rFonts w:ascii="Georgia"/>
                <w:sz w:val="16"/>
              </w:rPr>
              <w:t>th</w:t>
            </w:r>
            <w:proofErr w:type="spellEnd"/>
          </w:p>
        </w:tc>
        <w:tc>
          <w:tcPr>
            <w:tcW w:w="2454" w:type="dxa"/>
            <w:vMerge w:val="restart"/>
          </w:tcPr>
          <w:p w:rsidR="00B97B53" w:rsidRDefault="00B97B53">
            <w:pPr>
              <w:pStyle w:val="TableParagraph"/>
              <w:spacing w:before="1"/>
              <w:rPr>
                <w:rFonts w:ascii="Georgia"/>
                <w:b/>
                <w:sz w:val="27"/>
              </w:rPr>
            </w:pPr>
          </w:p>
          <w:p w:rsidR="00B97B53" w:rsidRDefault="009A428B">
            <w:pPr>
              <w:pStyle w:val="TableParagraph"/>
              <w:ind w:left="11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Revision</w:t>
            </w:r>
          </w:p>
        </w:tc>
      </w:tr>
      <w:tr w:rsidR="00B97B5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58" w:lineRule="exact"/>
              <w:ind w:right="585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47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58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Assignment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  <w:tr w:rsidR="00B97B5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B97B53" w:rsidRDefault="009A428B">
            <w:pPr>
              <w:pStyle w:val="TableParagraph"/>
              <w:spacing w:line="263" w:lineRule="exact"/>
              <w:ind w:right="586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48</w:t>
            </w:r>
          </w:p>
        </w:tc>
        <w:tc>
          <w:tcPr>
            <w:tcW w:w="4999" w:type="dxa"/>
          </w:tcPr>
          <w:p w:rsidR="00B97B53" w:rsidRDefault="009A428B">
            <w:pPr>
              <w:pStyle w:val="TableParagraph"/>
              <w:spacing w:line="263" w:lineRule="exact"/>
              <w:ind w:left="10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Revision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B97B53" w:rsidRDefault="00B97B53">
            <w:pPr>
              <w:rPr>
                <w:sz w:val="2"/>
                <w:szCs w:val="2"/>
              </w:rPr>
            </w:pPr>
          </w:p>
        </w:tc>
      </w:tr>
    </w:tbl>
    <w:p w:rsidR="00B97B53" w:rsidRDefault="00B97B53" w:rsidP="00432A4F">
      <w:pPr>
        <w:spacing w:before="41"/>
        <w:ind w:left="3903" w:right="4653"/>
        <w:jc w:val="center"/>
        <w:rPr>
          <w:sz w:val="16"/>
        </w:rPr>
      </w:pPr>
    </w:p>
    <w:sectPr w:rsidR="00B97B53" w:rsidSect="00432A4F">
      <w:pgSz w:w="12240" w:h="15840"/>
      <w:pgMar w:top="1400" w:right="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F38"/>
    <w:multiLevelType w:val="hybridMultilevel"/>
    <w:tmpl w:val="4B904068"/>
    <w:lvl w:ilvl="0" w:tplc="5576203C">
      <w:start w:val="1"/>
      <w:numFmt w:val="lowerLetter"/>
      <w:lvlText w:val="%1)"/>
      <w:lvlJc w:val="left"/>
      <w:pPr>
        <w:ind w:left="103" w:hanging="2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9A27FDA">
      <w:numFmt w:val="bullet"/>
      <w:lvlText w:val="•"/>
      <w:lvlJc w:val="left"/>
      <w:pPr>
        <w:ind w:left="584" w:hanging="230"/>
      </w:pPr>
      <w:rPr>
        <w:rFonts w:hint="default"/>
        <w:lang w:val="en-US" w:eastAsia="en-US" w:bidi="ar-SA"/>
      </w:rPr>
    </w:lvl>
    <w:lvl w:ilvl="2" w:tplc="36AA86CE">
      <w:numFmt w:val="bullet"/>
      <w:lvlText w:val="•"/>
      <w:lvlJc w:val="left"/>
      <w:pPr>
        <w:ind w:left="1068" w:hanging="230"/>
      </w:pPr>
      <w:rPr>
        <w:rFonts w:hint="default"/>
        <w:lang w:val="en-US" w:eastAsia="en-US" w:bidi="ar-SA"/>
      </w:rPr>
    </w:lvl>
    <w:lvl w:ilvl="3" w:tplc="29BC78EA">
      <w:numFmt w:val="bullet"/>
      <w:lvlText w:val="•"/>
      <w:lvlJc w:val="left"/>
      <w:pPr>
        <w:ind w:left="1552" w:hanging="230"/>
      </w:pPr>
      <w:rPr>
        <w:rFonts w:hint="default"/>
        <w:lang w:val="en-US" w:eastAsia="en-US" w:bidi="ar-SA"/>
      </w:rPr>
    </w:lvl>
    <w:lvl w:ilvl="4" w:tplc="33B27B28">
      <w:numFmt w:val="bullet"/>
      <w:lvlText w:val="•"/>
      <w:lvlJc w:val="left"/>
      <w:pPr>
        <w:ind w:left="2036" w:hanging="230"/>
      </w:pPr>
      <w:rPr>
        <w:rFonts w:hint="default"/>
        <w:lang w:val="en-US" w:eastAsia="en-US" w:bidi="ar-SA"/>
      </w:rPr>
    </w:lvl>
    <w:lvl w:ilvl="5" w:tplc="26668094">
      <w:numFmt w:val="bullet"/>
      <w:lvlText w:val="•"/>
      <w:lvlJc w:val="left"/>
      <w:pPr>
        <w:ind w:left="2521" w:hanging="230"/>
      </w:pPr>
      <w:rPr>
        <w:rFonts w:hint="default"/>
        <w:lang w:val="en-US" w:eastAsia="en-US" w:bidi="ar-SA"/>
      </w:rPr>
    </w:lvl>
    <w:lvl w:ilvl="6" w:tplc="2514F496">
      <w:numFmt w:val="bullet"/>
      <w:lvlText w:val="•"/>
      <w:lvlJc w:val="left"/>
      <w:pPr>
        <w:ind w:left="3005" w:hanging="230"/>
      </w:pPr>
      <w:rPr>
        <w:rFonts w:hint="default"/>
        <w:lang w:val="en-US" w:eastAsia="en-US" w:bidi="ar-SA"/>
      </w:rPr>
    </w:lvl>
    <w:lvl w:ilvl="7" w:tplc="C562EC7E">
      <w:numFmt w:val="bullet"/>
      <w:lvlText w:val="•"/>
      <w:lvlJc w:val="left"/>
      <w:pPr>
        <w:ind w:left="3489" w:hanging="230"/>
      </w:pPr>
      <w:rPr>
        <w:rFonts w:hint="default"/>
        <w:lang w:val="en-US" w:eastAsia="en-US" w:bidi="ar-SA"/>
      </w:rPr>
    </w:lvl>
    <w:lvl w:ilvl="8" w:tplc="220C97C0">
      <w:numFmt w:val="bullet"/>
      <w:lvlText w:val="•"/>
      <w:lvlJc w:val="left"/>
      <w:pPr>
        <w:ind w:left="3973" w:hanging="230"/>
      </w:pPr>
      <w:rPr>
        <w:rFonts w:hint="default"/>
        <w:lang w:val="en-US" w:eastAsia="en-US" w:bidi="ar-SA"/>
      </w:rPr>
    </w:lvl>
  </w:abstractNum>
  <w:abstractNum w:abstractNumId="1">
    <w:nsid w:val="0B683DFD"/>
    <w:multiLevelType w:val="hybridMultilevel"/>
    <w:tmpl w:val="8FA2B842"/>
    <w:lvl w:ilvl="0" w:tplc="2B7C8F56">
      <w:start w:val="1"/>
      <w:numFmt w:val="upperLetter"/>
      <w:lvlText w:val="(%1)"/>
      <w:lvlJc w:val="left"/>
      <w:pPr>
        <w:ind w:left="298" w:hanging="28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5BF2DC34">
      <w:numFmt w:val="bullet"/>
      <w:lvlText w:val="•"/>
      <w:lvlJc w:val="left"/>
      <w:pPr>
        <w:ind w:left="722" w:hanging="281"/>
      </w:pPr>
      <w:rPr>
        <w:rFonts w:hint="default"/>
        <w:lang w:val="en-US" w:eastAsia="en-US" w:bidi="ar-SA"/>
      </w:rPr>
    </w:lvl>
    <w:lvl w:ilvl="2" w:tplc="49106576">
      <w:numFmt w:val="bullet"/>
      <w:lvlText w:val="•"/>
      <w:lvlJc w:val="left"/>
      <w:pPr>
        <w:ind w:left="1144" w:hanging="281"/>
      </w:pPr>
      <w:rPr>
        <w:rFonts w:hint="default"/>
        <w:lang w:val="en-US" w:eastAsia="en-US" w:bidi="ar-SA"/>
      </w:rPr>
    </w:lvl>
    <w:lvl w:ilvl="3" w:tplc="C34E1A44">
      <w:numFmt w:val="bullet"/>
      <w:lvlText w:val="•"/>
      <w:lvlJc w:val="left"/>
      <w:pPr>
        <w:ind w:left="1566" w:hanging="281"/>
      </w:pPr>
      <w:rPr>
        <w:rFonts w:hint="default"/>
        <w:lang w:val="en-US" w:eastAsia="en-US" w:bidi="ar-SA"/>
      </w:rPr>
    </w:lvl>
    <w:lvl w:ilvl="4" w:tplc="0E6A4BCC">
      <w:numFmt w:val="bullet"/>
      <w:lvlText w:val="•"/>
      <w:lvlJc w:val="left"/>
      <w:pPr>
        <w:ind w:left="1988" w:hanging="281"/>
      </w:pPr>
      <w:rPr>
        <w:rFonts w:hint="default"/>
        <w:lang w:val="en-US" w:eastAsia="en-US" w:bidi="ar-SA"/>
      </w:rPr>
    </w:lvl>
    <w:lvl w:ilvl="5" w:tplc="57DE3A92">
      <w:numFmt w:val="bullet"/>
      <w:lvlText w:val="•"/>
      <w:lvlJc w:val="left"/>
      <w:pPr>
        <w:ind w:left="2410" w:hanging="281"/>
      </w:pPr>
      <w:rPr>
        <w:rFonts w:hint="default"/>
        <w:lang w:val="en-US" w:eastAsia="en-US" w:bidi="ar-SA"/>
      </w:rPr>
    </w:lvl>
    <w:lvl w:ilvl="6" w:tplc="3B160B6C">
      <w:numFmt w:val="bullet"/>
      <w:lvlText w:val="•"/>
      <w:lvlJc w:val="left"/>
      <w:pPr>
        <w:ind w:left="2832" w:hanging="281"/>
      </w:pPr>
      <w:rPr>
        <w:rFonts w:hint="default"/>
        <w:lang w:val="en-US" w:eastAsia="en-US" w:bidi="ar-SA"/>
      </w:rPr>
    </w:lvl>
    <w:lvl w:ilvl="7" w:tplc="A080DD36">
      <w:numFmt w:val="bullet"/>
      <w:lvlText w:val="•"/>
      <w:lvlJc w:val="left"/>
      <w:pPr>
        <w:ind w:left="3254" w:hanging="281"/>
      </w:pPr>
      <w:rPr>
        <w:rFonts w:hint="default"/>
        <w:lang w:val="en-US" w:eastAsia="en-US" w:bidi="ar-SA"/>
      </w:rPr>
    </w:lvl>
    <w:lvl w:ilvl="8" w:tplc="24FE7ADC">
      <w:numFmt w:val="bullet"/>
      <w:lvlText w:val="•"/>
      <w:lvlJc w:val="left"/>
      <w:pPr>
        <w:ind w:left="3676" w:hanging="281"/>
      </w:pPr>
      <w:rPr>
        <w:rFonts w:hint="default"/>
        <w:lang w:val="en-US" w:eastAsia="en-US" w:bidi="ar-SA"/>
      </w:rPr>
    </w:lvl>
  </w:abstractNum>
  <w:abstractNum w:abstractNumId="2">
    <w:nsid w:val="17F961D1"/>
    <w:multiLevelType w:val="hybridMultilevel"/>
    <w:tmpl w:val="D2D61448"/>
    <w:lvl w:ilvl="0" w:tplc="5A667F8E">
      <w:start w:val="1"/>
      <w:numFmt w:val="lowerRoman"/>
      <w:lvlText w:val="(%1)"/>
      <w:lvlJc w:val="left"/>
      <w:pPr>
        <w:ind w:left="104" w:hanging="346"/>
        <w:jc w:val="left"/>
      </w:pPr>
      <w:rPr>
        <w:rFonts w:hint="default"/>
        <w:w w:val="99"/>
        <w:lang w:val="en-US" w:eastAsia="en-US" w:bidi="ar-SA"/>
      </w:rPr>
    </w:lvl>
    <w:lvl w:ilvl="1" w:tplc="D0E68D76">
      <w:numFmt w:val="bullet"/>
      <w:lvlText w:val="•"/>
      <w:lvlJc w:val="left"/>
      <w:pPr>
        <w:ind w:left="426" w:hanging="346"/>
      </w:pPr>
      <w:rPr>
        <w:rFonts w:hint="default"/>
        <w:lang w:val="en-US" w:eastAsia="en-US" w:bidi="ar-SA"/>
      </w:rPr>
    </w:lvl>
    <w:lvl w:ilvl="2" w:tplc="53B4A232">
      <w:numFmt w:val="bullet"/>
      <w:lvlText w:val="•"/>
      <w:lvlJc w:val="left"/>
      <w:pPr>
        <w:ind w:left="753" w:hanging="346"/>
      </w:pPr>
      <w:rPr>
        <w:rFonts w:hint="default"/>
        <w:lang w:val="en-US" w:eastAsia="en-US" w:bidi="ar-SA"/>
      </w:rPr>
    </w:lvl>
    <w:lvl w:ilvl="3" w:tplc="EF3A4CDA">
      <w:numFmt w:val="bullet"/>
      <w:lvlText w:val="•"/>
      <w:lvlJc w:val="left"/>
      <w:pPr>
        <w:ind w:left="1079" w:hanging="346"/>
      </w:pPr>
      <w:rPr>
        <w:rFonts w:hint="default"/>
        <w:lang w:val="en-US" w:eastAsia="en-US" w:bidi="ar-SA"/>
      </w:rPr>
    </w:lvl>
    <w:lvl w:ilvl="4" w:tplc="A2868B7E">
      <w:numFmt w:val="bullet"/>
      <w:lvlText w:val="•"/>
      <w:lvlJc w:val="left"/>
      <w:pPr>
        <w:ind w:left="1406" w:hanging="346"/>
      </w:pPr>
      <w:rPr>
        <w:rFonts w:hint="default"/>
        <w:lang w:val="en-US" w:eastAsia="en-US" w:bidi="ar-SA"/>
      </w:rPr>
    </w:lvl>
    <w:lvl w:ilvl="5" w:tplc="DE920724">
      <w:numFmt w:val="bullet"/>
      <w:lvlText w:val="•"/>
      <w:lvlJc w:val="left"/>
      <w:pPr>
        <w:ind w:left="1733" w:hanging="346"/>
      </w:pPr>
      <w:rPr>
        <w:rFonts w:hint="default"/>
        <w:lang w:val="en-US" w:eastAsia="en-US" w:bidi="ar-SA"/>
      </w:rPr>
    </w:lvl>
    <w:lvl w:ilvl="6" w:tplc="3886EB76">
      <w:numFmt w:val="bullet"/>
      <w:lvlText w:val="•"/>
      <w:lvlJc w:val="left"/>
      <w:pPr>
        <w:ind w:left="2059" w:hanging="346"/>
      </w:pPr>
      <w:rPr>
        <w:rFonts w:hint="default"/>
        <w:lang w:val="en-US" w:eastAsia="en-US" w:bidi="ar-SA"/>
      </w:rPr>
    </w:lvl>
    <w:lvl w:ilvl="7" w:tplc="D12E849C">
      <w:numFmt w:val="bullet"/>
      <w:lvlText w:val="•"/>
      <w:lvlJc w:val="left"/>
      <w:pPr>
        <w:ind w:left="2386" w:hanging="346"/>
      </w:pPr>
      <w:rPr>
        <w:rFonts w:hint="default"/>
        <w:lang w:val="en-US" w:eastAsia="en-US" w:bidi="ar-SA"/>
      </w:rPr>
    </w:lvl>
    <w:lvl w:ilvl="8" w:tplc="BFBC1B7E">
      <w:numFmt w:val="bullet"/>
      <w:lvlText w:val="•"/>
      <w:lvlJc w:val="left"/>
      <w:pPr>
        <w:ind w:left="2713" w:hanging="346"/>
      </w:pPr>
      <w:rPr>
        <w:rFonts w:hint="default"/>
        <w:lang w:val="en-US" w:eastAsia="en-US" w:bidi="ar-SA"/>
      </w:rPr>
    </w:lvl>
  </w:abstractNum>
  <w:abstractNum w:abstractNumId="3">
    <w:nsid w:val="1F037FAF"/>
    <w:multiLevelType w:val="hybridMultilevel"/>
    <w:tmpl w:val="477247F8"/>
    <w:lvl w:ilvl="0" w:tplc="5A503212">
      <w:start w:val="1"/>
      <w:numFmt w:val="lowerLetter"/>
      <w:lvlText w:val="%1)"/>
      <w:lvlJc w:val="left"/>
      <w:pPr>
        <w:ind w:left="103" w:hanging="2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1A8E434">
      <w:numFmt w:val="bullet"/>
      <w:lvlText w:val="•"/>
      <w:lvlJc w:val="left"/>
      <w:pPr>
        <w:ind w:left="584" w:hanging="230"/>
      </w:pPr>
      <w:rPr>
        <w:rFonts w:hint="default"/>
        <w:lang w:val="en-US" w:eastAsia="en-US" w:bidi="ar-SA"/>
      </w:rPr>
    </w:lvl>
    <w:lvl w:ilvl="2" w:tplc="5A780B0E">
      <w:numFmt w:val="bullet"/>
      <w:lvlText w:val="•"/>
      <w:lvlJc w:val="left"/>
      <w:pPr>
        <w:ind w:left="1068" w:hanging="230"/>
      </w:pPr>
      <w:rPr>
        <w:rFonts w:hint="default"/>
        <w:lang w:val="en-US" w:eastAsia="en-US" w:bidi="ar-SA"/>
      </w:rPr>
    </w:lvl>
    <w:lvl w:ilvl="3" w:tplc="5F4C4F9C">
      <w:numFmt w:val="bullet"/>
      <w:lvlText w:val="•"/>
      <w:lvlJc w:val="left"/>
      <w:pPr>
        <w:ind w:left="1552" w:hanging="230"/>
      </w:pPr>
      <w:rPr>
        <w:rFonts w:hint="default"/>
        <w:lang w:val="en-US" w:eastAsia="en-US" w:bidi="ar-SA"/>
      </w:rPr>
    </w:lvl>
    <w:lvl w:ilvl="4" w:tplc="A2FE9328">
      <w:numFmt w:val="bullet"/>
      <w:lvlText w:val="•"/>
      <w:lvlJc w:val="left"/>
      <w:pPr>
        <w:ind w:left="2036" w:hanging="230"/>
      </w:pPr>
      <w:rPr>
        <w:rFonts w:hint="default"/>
        <w:lang w:val="en-US" w:eastAsia="en-US" w:bidi="ar-SA"/>
      </w:rPr>
    </w:lvl>
    <w:lvl w:ilvl="5" w:tplc="11B8002C">
      <w:numFmt w:val="bullet"/>
      <w:lvlText w:val="•"/>
      <w:lvlJc w:val="left"/>
      <w:pPr>
        <w:ind w:left="2521" w:hanging="230"/>
      </w:pPr>
      <w:rPr>
        <w:rFonts w:hint="default"/>
        <w:lang w:val="en-US" w:eastAsia="en-US" w:bidi="ar-SA"/>
      </w:rPr>
    </w:lvl>
    <w:lvl w:ilvl="6" w:tplc="D4E03584">
      <w:numFmt w:val="bullet"/>
      <w:lvlText w:val="•"/>
      <w:lvlJc w:val="left"/>
      <w:pPr>
        <w:ind w:left="3005" w:hanging="230"/>
      </w:pPr>
      <w:rPr>
        <w:rFonts w:hint="default"/>
        <w:lang w:val="en-US" w:eastAsia="en-US" w:bidi="ar-SA"/>
      </w:rPr>
    </w:lvl>
    <w:lvl w:ilvl="7" w:tplc="4F5CCE82">
      <w:numFmt w:val="bullet"/>
      <w:lvlText w:val="•"/>
      <w:lvlJc w:val="left"/>
      <w:pPr>
        <w:ind w:left="3489" w:hanging="230"/>
      </w:pPr>
      <w:rPr>
        <w:rFonts w:hint="default"/>
        <w:lang w:val="en-US" w:eastAsia="en-US" w:bidi="ar-SA"/>
      </w:rPr>
    </w:lvl>
    <w:lvl w:ilvl="8" w:tplc="0A36FB7A">
      <w:numFmt w:val="bullet"/>
      <w:lvlText w:val="•"/>
      <w:lvlJc w:val="left"/>
      <w:pPr>
        <w:ind w:left="3973" w:hanging="230"/>
      </w:pPr>
      <w:rPr>
        <w:rFonts w:hint="default"/>
        <w:lang w:val="en-US" w:eastAsia="en-US" w:bidi="ar-SA"/>
      </w:rPr>
    </w:lvl>
  </w:abstractNum>
  <w:abstractNum w:abstractNumId="4">
    <w:nsid w:val="331A2B4D"/>
    <w:multiLevelType w:val="hybridMultilevel"/>
    <w:tmpl w:val="196247D6"/>
    <w:lvl w:ilvl="0" w:tplc="43AC7152">
      <w:start w:val="1"/>
      <w:numFmt w:val="lowerLetter"/>
      <w:lvlText w:val="%1)"/>
      <w:lvlJc w:val="left"/>
      <w:pPr>
        <w:ind w:left="368" w:hanging="3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AB85058">
      <w:numFmt w:val="bullet"/>
      <w:lvlText w:val="•"/>
      <w:lvlJc w:val="left"/>
      <w:pPr>
        <w:ind w:left="818" w:hanging="335"/>
      </w:pPr>
      <w:rPr>
        <w:rFonts w:hint="default"/>
        <w:lang w:val="en-US" w:eastAsia="en-US" w:bidi="ar-SA"/>
      </w:rPr>
    </w:lvl>
    <w:lvl w:ilvl="2" w:tplc="BBBEDB92">
      <w:numFmt w:val="bullet"/>
      <w:lvlText w:val="•"/>
      <w:lvlJc w:val="left"/>
      <w:pPr>
        <w:ind w:left="1276" w:hanging="335"/>
      </w:pPr>
      <w:rPr>
        <w:rFonts w:hint="default"/>
        <w:lang w:val="en-US" w:eastAsia="en-US" w:bidi="ar-SA"/>
      </w:rPr>
    </w:lvl>
    <w:lvl w:ilvl="3" w:tplc="308E4784">
      <w:numFmt w:val="bullet"/>
      <w:lvlText w:val="•"/>
      <w:lvlJc w:val="left"/>
      <w:pPr>
        <w:ind w:left="1734" w:hanging="335"/>
      </w:pPr>
      <w:rPr>
        <w:rFonts w:hint="default"/>
        <w:lang w:val="en-US" w:eastAsia="en-US" w:bidi="ar-SA"/>
      </w:rPr>
    </w:lvl>
    <w:lvl w:ilvl="4" w:tplc="0CD24B28">
      <w:numFmt w:val="bullet"/>
      <w:lvlText w:val="•"/>
      <w:lvlJc w:val="left"/>
      <w:pPr>
        <w:ind w:left="2192" w:hanging="335"/>
      </w:pPr>
      <w:rPr>
        <w:rFonts w:hint="default"/>
        <w:lang w:val="en-US" w:eastAsia="en-US" w:bidi="ar-SA"/>
      </w:rPr>
    </w:lvl>
    <w:lvl w:ilvl="5" w:tplc="ACFA67F4">
      <w:numFmt w:val="bullet"/>
      <w:lvlText w:val="•"/>
      <w:lvlJc w:val="left"/>
      <w:pPr>
        <w:ind w:left="2651" w:hanging="335"/>
      </w:pPr>
      <w:rPr>
        <w:rFonts w:hint="default"/>
        <w:lang w:val="en-US" w:eastAsia="en-US" w:bidi="ar-SA"/>
      </w:rPr>
    </w:lvl>
    <w:lvl w:ilvl="6" w:tplc="7F8CB654">
      <w:numFmt w:val="bullet"/>
      <w:lvlText w:val="•"/>
      <w:lvlJc w:val="left"/>
      <w:pPr>
        <w:ind w:left="3109" w:hanging="335"/>
      </w:pPr>
      <w:rPr>
        <w:rFonts w:hint="default"/>
        <w:lang w:val="en-US" w:eastAsia="en-US" w:bidi="ar-SA"/>
      </w:rPr>
    </w:lvl>
    <w:lvl w:ilvl="7" w:tplc="646888AE">
      <w:numFmt w:val="bullet"/>
      <w:lvlText w:val="•"/>
      <w:lvlJc w:val="left"/>
      <w:pPr>
        <w:ind w:left="3567" w:hanging="335"/>
      </w:pPr>
      <w:rPr>
        <w:rFonts w:hint="default"/>
        <w:lang w:val="en-US" w:eastAsia="en-US" w:bidi="ar-SA"/>
      </w:rPr>
    </w:lvl>
    <w:lvl w:ilvl="8" w:tplc="F1B2028C">
      <w:numFmt w:val="bullet"/>
      <w:lvlText w:val="•"/>
      <w:lvlJc w:val="left"/>
      <w:pPr>
        <w:ind w:left="4025" w:hanging="335"/>
      </w:pPr>
      <w:rPr>
        <w:rFonts w:hint="default"/>
        <w:lang w:val="en-US" w:eastAsia="en-US" w:bidi="ar-SA"/>
      </w:rPr>
    </w:lvl>
  </w:abstractNum>
  <w:abstractNum w:abstractNumId="5">
    <w:nsid w:val="3BF31FE1"/>
    <w:multiLevelType w:val="hybridMultilevel"/>
    <w:tmpl w:val="55CC02B0"/>
    <w:lvl w:ilvl="0" w:tplc="5582E224">
      <w:start w:val="1"/>
      <w:numFmt w:val="upperLetter"/>
      <w:lvlText w:val="(%1)"/>
      <w:lvlJc w:val="left"/>
      <w:pPr>
        <w:ind w:left="298" w:hanging="28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0B2839D0">
      <w:numFmt w:val="bullet"/>
      <w:lvlText w:val="•"/>
      <w:lvlJc w:val="left"/>
      <w:pPr>
        <w:ind w:left="722" w:hanging="281"/>
      </w:pPr>
      <w:rPr>
        <w:rFonts w:hint="default"/>
        <w:lang w:val="en-US" w:eastAsia="en-US" w:bidi="ar-SA"/>
      </w:rPr>
    </w:lvl>
    <w:lvl w:ilvl="2" w:tplc="39D2A180">
      <w:numFmt w:val="bullet"/>
      <w:lvlText w:val="•"/>
      <w:lvlJc w:val="left"/>
      <w:pPr>
        <w:ind w:left="1144" w:hanging="281"/>
      </w:pPr>
      <w:rPr>
        <w:rFonts w:hint="default"/>
        <w:lang w:val="en-US" w:eastAsia="en-US" w:bidi="ar-SA"/>
      </w:rPr>
    </w:lvl>
    <w:lvl w:ilvl="3" w:tplc="36E20158">
      <w:numFmt w:val="bullet"/>
      <w:lvlText w:val="•"/>
      <w:lvlJc w:val="left"/>
      <w:pPr>
        <w:ind w:left="1566" w:hanging="281"/>
      </w:pPr>
      <w:rPr>
        <w:rFonts w:hint="default"/>
        <w:lang w:val="en-US" w:eastAsia="en-US" w:bidi="ar-SA"/>
      </w:rPr>
    </w:lvl>
    <w:lvl w:ilvl="4" w:tplc="E8DCD08E">
      <w:numFmt w:val="bullet"/>
      <w:lvlText w:val="•"/>
      <w:lvlJc w:val="left"/>
      <w:pPr>
        <w:ind w:left="1988" w:hanging="281"/>
      </w:pPr>
      <w:rPr>
        <w:rFonts w:hint="default"/>
        <w:lang w:val="en-US" w:eastAsia="en-US" w:bidi="ar-SA"/>
      </w:rPr>
    </w:lvl>
    <w:lvl w:ilvl="5" w:tplc="725487F8">
      <w:numFmt w:val="bullet"/>
      <w:lvlText w:val="•"/>
      <w:lvlJc w:val="left"/>
      <w:pPr>
        <w:ind w:left="2410" w:hanging="281"/>
      </w:pPr>
      <w:rPr>
        <w:rFonts w:hint="default"/>
        <w:lang w:val="en-US" w:eastAsia="en-US" w:bidi="ar-SA"/>
      </w:rPr>
    </w:lvl>
    <w:lvl w:ilvl="6" w:tplc="CBF03AB8">
      <w:numFmt w:val="bullet"/>
      <w:lvlText w:val="•"/>
      <w:lvlJc w:val="left"/>
      <w:pPr>
        <w:ind w:left="2832" w:hanging="281"/>
      </w:pPr>
      <w:rPr>
        <w:rFonts w:hint="default"/>
        <w:lang w:val="en-US" w:eastAsia="en-US" w:bidi="ar-SA"/>
      </w:rPr>
    </w:lvl>
    <w:lvl w:ilvl="7" w:tplc="F5AC8D02">
      <w:numFmt w:val="bullet"/>
      <w:lvlText w:val="•"/>
      <w:lvlJc w:val="left"/>
      <w:pPr>
        <w:ind w:left="3254" w:hanging="281"/>
      </w:pPr>
      <w:rPr>
        <w:rFonts w:hint="default"/>
        <w:lang w:val="en-US" w:eastAsia="en-US" w:bidi="ar-SA"/>
      </w:rPr>
    </w:lvl>
    <w:lvl w:ilvl="8" w:tplc="090A41FE">
      <w:numFmt w:val="bullet"/>
      <w:lvlText w:val="•"/>
      <w:lvlJc w:val="left"/>
      <w:pPr>
        <w:ind w:left="3676" w:hanging="281"/>
      </w:pPr>
      <w:rPr>
        <w:rFonts w:hint="default"/>
        <w:lang w:val="en-US" w:eastAsia="en-US" w:bidi="ar-SA"/>
      </w:rPr>
    </w:lvl>
  </w:abstractNum>
  <w:abstractNum w:abstractNumId="6">
    <w:nsid w:val="5137692B"/>
    <w:multiLevelType w:val="hybridMultilevel"/>
    <w:tmpl w:val="C554A6EE"/>
    <w:lvl w:ilvl="0" w:tplc="A3F68C32">
      <w:start w:val="1"/>
      <w:numFmt w:val="upperLetter"/>
      <w:lvlText w:val="(%1)"/>
      <w:lvlJc w:val="left"/>
      <w:pPr>
        <w:ind w:left="298" w:hanging="28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806C298">
      <w:numFmt w:val="bullet"/>
      <w:lvlText w:val="•"/>
      <w:lvlJc w:val="left"/>
      <w:pPr>
        <w:ind w:left="722" w:hanging="281"/>
      </w:pPr>
      <w:rPr>
        <w:rFonts w:hint="default"/>
        <w:lang w:val="en-US" w:eastAsia="en-US" w:bidi="ar-SA"/>
      </w:rPr>
    </w:lvl>
    <w:lvl w:ilvl="2" w:tplc="C18CB498">
      <w:numFmt w:val="bullet"/>
      <w:lvlText w:val="•"/>
      <w:lvlJc w:val="left"/>
      <w:pPr>
        <w:ind w:left="1144" w:hanging="281"/>
      </w:pPr>
      <w:rPr>
        <w:rFonts w:hint="default"/>
        <w:lang w:val="en-US" w:eastAsia="en-US" w:bidi="ar-SA"/>
      </w:rPr>
    </w:lvl>
    <w:lvl w:ilvl="3" w:tplc="DDCA1410">
      <w:numFmt w:val="bullet"/>
      <w:lvlText w:val="•"/>
      <w:lvlJc w:val="left"/>
      <w:pPr>
        <w:ind w:left="1566" w:hanging="281"/>
      </w:pPr>
      <w:rPr>
        <w:rFonts w:hint="default"/>
        <w:lang w:val="en-US" w:eastAsia="en-US" w:bidi="ar-SA"/>
      </w:rPr>
    </w:lvl>
    <w:lvl w:ilvl="4" w:tplc="2DCE80EA">
      <w:numFmt w:val="bullet"/>
      <w:lvlText w:val="•"/>
      <w:lvlJc w:val="left"/>
      <w:pPr>
        <w:ind w:left="1988" w:hanging="281"/>
      </w:pPr>
      <w:rPr>
        <w:rFonts w:hint="default"/>
        <w:lang w:val="en-US" w:eastAsia="en-US" w:bidi="ar-SA"/>
      </w:rPr>
    </w:lvl>
    <w:lvl w:ilvl="5" w:tplc="EE6E9446">
      <w:numFmt w:val="bullet"/>
      <w:lvlText w:val="•"/>
      <w:lvlJc w:val="left"/>
      <w:pPr>
        <w:ind w:left="2410" w:hanging="281"/>
      </w:pPr>
      <w:rPr>
        <w:rFonts w:hint="default"/>
        <w:lang w:val="en-US" w:eastAsia="en-US" w:bidi="ar-SA"/>
      </w:rPr>
    </w:lvl>
    <w:lvl w:ilvl="6" w:tplc="EA264200">
      <w:numFmt w:val="bullet"/>
      <w:lvlText w:val="•"/>
      <w:lvlJc w:val="left"/>
      <w:pPr>
        <w:ind w:left="2832" w:hanging="281"/>
      </w:pPr>
      <w:rPr>
        <w:rFonts w:hint="default"/>
        <w:lang w:val="en-US" w:eastAsia="en-US" w:bidi="ar-SA"/>
      </w:rPr>
    </w:lvl>
    <w:lvl w:ilvl="7" w:tplc="5A96AC32">
      <w:numFmt w:val="bullet"/>
      <w:lvlText w:val="•"/>
      <w:lvlJc w:val="left"/>
      <w:pPr>
        <w:ind w:left="3254" w:hanging="281"/>
      </w:pPr>
      <w:rPr>
        <w:rFonts w:hint="default"/>
        <w:lang w:val="en-US" w:eastAsia="en-US" w:bidi="ar-SA"/>
      </w:rPr>
    </w:lvl>
    <w:lvl w:ilvl="8" w:tplc="A2EA988A">
      <w:numFmt w:val="bullet"/>
      <w:lvlText w:val="•"/>
      <w:lvlJc w:val="left"/>
      <w:pPr>
        <w:ind w:left="3676" w:hanging="281"/>
      </w:pPr>
      <w:rPr>
        <w:rFonts w:hint="default"/>
        <w:lang w:val="en-US" w:eastAsia="en-US" w:bidi="ar-SA"/>
      </w:rPr>
    </w:lvl>
  </w:abstractNum>
  <w:abstractNum w:abstractNumId="7">
    <w:nsid w:val="59303FDA"/>
    <w:multiLevelType w:val="hybridMultilevel"/>
    <w:tmpl w:val="925077E4"/>
    <w:lvl w:ilvl="0" w:tplc="E97CC192">
      <w:start w:val="1"/>
      <w:numFmt w:val="upperLetter"/>
      <w:lvlText w:val="(%1)"/>
      <w:lvlJc w:val="left"/>
      <w:pPr>
        <w:ind w:left="298" w:hanging="28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7D1296A2">
      <w:numFmt w:val="bullet"/>
      <w:lvlText w:val="•"/>
      <w:lvlJc w:val="left"/>
      <w:pPr>
        <w:ind w:left="722" w:hanging="281"/>
      </w:pPr>
      <w:rPr>
        <w:rFonts w:hint="default"/>
        <w:lang w:val="en-US" w:eastAsia="en-US" w:bidi="ar-SA"/>
      </w:rPr>
    </w:lvl>
    <w:lvl w:ilvl="2" w:tplc="2C66AA04">
      <w:numFmt w:val="bullet"/>
      <w:lvlText w:val="•"/>
      <w:lvlJc w:val="left"/>
      <w:pPr>
        <w:ind w:left="1144" w:hanging="281"/>
      </w:pPr>
      <w:rPr>
        <w:rFonts w:hint="default"/>
        <w:lang w:val="en-US" w:eastAsia="en-US" w:bidi="ar-SA"/>
      </w:rPr>
    </w:lvl>
    <w:lvl w:ilvl="3" w:tplc="F03E0414">
      <w:numFmt w:val="bullet"/>
      <w:lvlText w:val="•"/>
      <w:lvlJc w:val="left"/>
      <w:pPr>
        <w:ind w:left="1566" w:hanging="281"/>
      </w:pPr>
      <w:rPr>
        <w:rFonts w:hint="default"/>
        <w:lang w:val="en-US" w:eastAsia="en-US" w:bidi="ar-SA"/>
      </w:rPr>
    </w:lvl>
    <w:lvl w:ilvl="4" w:tplc="F01C2378">
      <w:numFmt w:val="bullet"/>
      <w:lvlText w:val="•"/>
      <w:lvlJc w:val="left"/>
      <w:pPr>
        <w:ind w:left="1988" w:hanging="281"/>
      </w:pPr>
      <w:rPr>
        <w:rFonts w:hint="default"/>
        <w:lang w:val="en-US" w:eastAsia="en-US" w:bidi="ar-SA"/>
      </w:rPr>
    </w:lvl>
    <w:lvl w:ilvl="5" w:tplc="1644778C">
      <w:numFmt w:val="bullet"/>
      <w:lvlText w:val="•"/>
      <w:lvlJc w:val="left"/>
      <w:pPr>
        <w:ind w:left="2410" w:hanging="281"/>
      </w:pPr>
      <w:rPr>
        <w:rFonts w:hint="default"/>
        <w:lang w:val="en-US" w:eastAsia="en-US" w:bidi="ar-SA"/>
      </w:rPr>
    </w:lvl>
    <w:lvl w:ilvl="6" w:tplc="A27639A4">
      <w:numFmt w:val="bullet"/>
      <w:lvlText w:val="•"/>
      <w:lvlJc w:val="left"/>
      <w:pPr>
        <w:ind w:left="2832" w:hanging="281"/>
      </w:pPr>
      <w:rPr>
        <w:rFonts w:hint="default"/>
        <w:lang w:val="en-US" w:eastAsia="en-US" w:bidi="ar-SA"/>
      </w:rPr>
    </w:lvl>
    <w:lvl w:ilvl="7" w:tplc="96746C82">
      <w:numFmt w:val="bullet"/>
      <w:lvlText w:val="•"/>
      <w:lvlJc w:val="left"/>
      <w:pPr>
        <w:ind w:left="3254" w:hanging="281"/>
      </w:pPr>
      <w:rPr>
        <w:rFonts w:hint="default"/>
        <w:lang w:val="en-US" w:eastAsia="en-US" w:bidi="ar-SA"/>
      </w:rPr>
    </w:lvl>
    <w:lvl w:ilvl="8" w:tplc="4ACE190E">
      <w:numFmt w:val="bullet"/>
      <w:lvlText w:val="•"/>
      <w:lvlJc w:val="left"/>
      <w:pPr>
        <w:ind w:left="3676" w:hanging="281"/>
      </w:pPr>
      <w:rPr>
        <w:rFonts w:hint="default"/>
        <w:lang w:val="en-US" w:eastAsia="en-US" w:bidi="ar-SA"/>
      </w:rPr>
    </w:lvl>
  </w:abstractNum>
  <w:abstractNum w:abstractNumId="8">
    <w:nsid w:val="7F650D82"/>
    <w:multiLevelType w:val="hybridMultilevel"/>
    <w:tmpl w:val="C6A64F2C"/>
    <w:lvl w:ilvl="0" w:tplc="D73A7726">
      <w:start w:val="1"/>
      <w:numFmt w:val="lowerLetter"/>
      <w:lvlText w:val="%1)"/>
      <w:lvlJc w:val="left"/>
      <w:pPr>
        <w:ind w:left="368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87CE720">
      <w:numFmt w:val="bullet"/>
      <w:lvlText w:val="•"/>
      <w:lvlJc w:val="left"/>
      <w:pPr>
        <w:ind w:left="818" w:hanging="285"/>
      </w:pPr>
      <w:rPr>
        <w:rFonts w:hint="default"/>
        <w:lang w:val="en-US" w:eastAsia="en-US" w:bidi="ar-SA"/>
      </w:rPr>
    </w:lvl>
    <w:lvl w:ilvl="2" w:tplc="60864A2E">
      <w:numFmt w:val="bullet"/>
      <w:lvlText w:val="•"/>
      <w:lvlJc w:val="left"/>
      <w:pPr>
        <w:ind w:left="1276" w:hanging="285"/>
      </w:pPr>
      <w:rPr>
        <w:rFonts w:hint="default"/>
        <w:lang w:val="en-US" w:eastAsia="en-US" w:bidi="ar-SA"/>
      </w:rPr>
    </w:lvl>
    <w:lvl w:ilvl="3" w:tplc="1FA8E3CA">
      <w:numFmt w:val="bullet"/>
      <w:lvlText w:val="•"/>
      <w:lvlJc w:val="left"/>
      <w:pPr>
        <w:ind w:left="1734" w:hanging="285"/>
      </w:pPr>
      <w:rPr>
        <w:rFonts w:hint="default"/>
        <w:lang w:val="en-US" w:eastAsia="en-US" w:bidi="ar-SA"/>
      </w:rPr>
    </w:lvl>
    <w:lvl w:ilvl="4" w:tplc="71F6556A">
      <w:numFmt w:val="bullet"/>
      <w:lvlText w:val="•"/>
      <w:lvlJc w:val="left"/>
      <w:pPr>
        <w:ind w:left="2192" w:hanging="285"/>
      </w:pPr>
      <w:rPr>
        <w:rFonts w:hint="default"/>
        <w:lang w:val="en-US" w:eastAsia="en-US" w:bidi="ar-SA"/>
      </w:rPr>
    </w:lvl>
    <w:lvl w:ilvl="5" w:tplc="1E9233B2">
      <w:numFmt w:val="bullet"/>
      <w:lvlText w:val="•"/>
      <w:lvlJc w:val="left"/>
      <w:pPr>
        <w:ind w:left="2651" w:hanging="285"/>
      </w:pPr>
      <w:rPr>
        <w:rFonts w:hint="default"/>
        <w:lang w:val="en-US" w:eastAsia="en-US" w:bidi="ar-SA"/>
      </w:rPr>
    </w:lvl>
    <w:lvl w:ilvl="6" w:tplc="82D48F28">
      <w:numFmt w:val="bullet"/>
      <w:lvlText w:val="•"/>
      <w:lvlJc w:val="left"/>
      <w:pPr>
        <w:ind w:left="3109" w:hanging="285"/>
      </w:pPr>
      <w:rPr>
        <w:rFonts w:hint="default"/>
        <w:lang w:val="en-US" w:eastAsia="en-US" w:bidi="ar-SA"/>
      </w:rPr>
    </w:lvl>
    <w:lvl w:ilvl="7" w:tplc="71FEBA7A">
      <w:numFmt w:val="bullet"/>
      <w:lvlText w:val="•"/>
      <w:lvlJc w:val="left"/>
      <w:pPr>
        <w:ind w:left="3567" w:hanging="285"/>
      </w:pPr>
      <w:rPr>
        <w:rFonts w:hint="default"/>
        <w:lang w:val="en-US" w:eastAsia="en-US" w:bidi="ar-SA"/>
      </w:rPr>
    </w:lvl>
    <w:lvl w:ilvl="8" w:tplc="7B722080">
      <w:numFmt w:val="bullet"/>
      <w:lvlText w:val="•"/>
      <w:lvlJc w:val="left"/>
      <w:pPr>
        <w:ind w:left="4025" w:hanging="28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7B53"/>
    <w:rsid w:val="00432A4F"/>
    <w:rsid w:val="009A428B"/>
    <w:rsid w:val="00B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B5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97B53"/>
    <w:pPr>
      <w:spacing w:before="62"/>
      <w:ind w:left="3938" w:right="445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7B53"/>
    <w:rPr>
      <w:rFonts w:ascii="Georgia" w:eastAsia="Georgia" w:hAnsi="Georgia" w:cs="Georg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97B53"/>
  </w:style>
  <w:style w:type="paragraph" w:customStyle="1" w:styleId="TableParagraph">
    <w:name w:val="Table Paragraph"/>
    <w:basedOn w:val="Normal"/>
    <w:uiPriority w:val="1"/>
    <w:qFormat/>
    <w:rsid w:val="00B97B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Admission</cp:lastModifiedBy>
  <cp:revision>2</cp:revision>
  <dcterms:created xsi:type="dcterms:W3CDTF">2022-09-15T07:00:00Z</dcterms:created>
  <dcterms:modified xsi:type="dcterms:W3CDTF">2022-09-15T07:02:00Z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